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sz w:val="33"/>
          <w:szCs w:val="33"/>
          <w:highlight w:val="white"/>
          <w:rtl w:val="0"/>
        </w:rPr>
        <w:t xml:space="preserve">Тактильно-визуальный знак "Доступность для инвалидов по зрению" 150х200 мм ГОСТ Р 521131, ПВХ 3мм</w:t>
      </w:r>
      <w:r w:rsidDel="00000000" w:rsidR="00000000" w:rsidRPr="00000000">
        <w:rPr>
          <w:sz w:val="33"/>
          <w:szCs w:val="3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https://dostupnaya-strana.ru/products/taktilno-vizualnyi-znak-dostupnost-dlya-invalidov-po-zreniiu-gost-r-521131-pvkh-3mm?size=33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Тактильно-визуальный знак "Доступность для инвалидов по зрению"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Тактильно-визуальные знаки предназначены для тактильного восприятия инвалидами по зрению и одновременно для визуального восприятия слабовидящими и всеми остальными категориями граждан.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 пиктограммы, мм: не менее 145х195 не более 155х205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Толщина, мм: не менее 3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Высота рельефа, мм: не менее 0,5 не более 0,9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Материал таблички: ПВХ или эквивалент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Крепление: на саморезах или на двухсторонний скотч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Надписи и пиктограмма: рельефные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Дублирование надписи шрифтом Брайля: наличие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Тактильный рельеф: краска УФ-отверждаемая UF ink LH-100 или эквивалент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Цвет: желтый, черный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Закругленные края: наличие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Изображение согласно выбранному макету: наличие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0490" cy="412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-175892</wp:posOffset>
          </wp:positionV>
          <wp:extent cx="1749425" cy="546735"/>
          <wp:effectExtent b="0" l="0" r="0" t="0"/>
          <wp:wrapNone/>
          <wp:docPr descr="Dostupnaya-Strana.ru" id="8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1427" w:hanging="360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2147" w:hanging="36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a" w:default="1">
    <w:name w:val="Normal"/>
    <w:qFormat w:val="1"/>
    <w:pPr>
      <w:suppressAutoHyphens w:val="1"/>
      <w:spacing w:after="160" w:line="252" w:lineRule="auto"/>
    </w:pPr>
    <w:rPr>
      <w:rFonts w:ascii="Calibri" w:cs="font963" w:eastAsia="SimSun" w:hAnsi="Calibri"/>
      <w:sz w:val="22"/>
      <w:szCs w:val="22"/>
      <w:lang w:eastAsia="ar-SA"/>
    </w:rPr>
  </w:style>
  <w:style w:type="paragraph" w:styleId="1">
    <w:name w:val="heading 1"/>
    <w:basedOn w:val="a"/>
    <w:next w:val="a0"/>
    <w:qFormat w:val="1"/>
    <w:pPr>
      <w:keepNext w:val="1"/>
      <w:keepLines w:val="1"/>
      <w:numPr>
        <w:numId w:val="1"/>
      </w:numPr>
      <w:spacing w:after="0" w:before="480"/>
      <w:outlineLvl w:val="0"/>
    </w:pPr>
    <w:rPr>
      <w:rFonts w:ascii="Calibri Light" w:hAnsi="Calibri Light"/>
      <w:b w:val="1"/>
      <w:bCs w:val="1"/>
      <w:color w:val="2e74b5"/>
      <w:sz w:val="28"/>
      <w:szCs w:val="28"/>
    </w:rPr>
  </w:style>
  <w:style w:type="paragraph" w:styleId="2">
    <w:name w:val="heading 2"/>
    <w:basedOn w:val="a"/>
    <w:next w:val="a0"/>
    <w:qFormat w:val="1"/>
    <w:pPr>
      <w:numPr>
        <w:ilvl w:val="1"/>
        <w:numId w:val="1"/>
      </w:numPr>
      <w:spacing w:after="100" w:before="100" w:line="100" w:lineRule="atLeas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9">
    <w:name w:val="Title"/>
    <w:basedOn w:val="a"/>
    <w:next w:val="a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taktilno-vizualnyi-znak-dostupnost-dlya-invalidov-po-zreniiu-gost-r-521131-pvkh-3mm?size=33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74wM+piSO1rdrpsuBp0emzpNfA==">CgMxLjA4AHIhMWk3SjBCR0hmblVtb3k1bUktNW1panFJS241RXBQdlRK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