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Бегущая строка "Стандарт" улица/помещение 1010 х 210 х 90 мм, красная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https://dostupnaya-strana.ru/products/beguschaya-stroka-ulitsa-pomeschenie-1010-kh-210-kh-90-mm-krasnaya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Бегущая строка "Стандарт"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Электронное табло «Бегущая строка» предназначено для отображения любой текстовой и цифровой информации, вводимой пользователем.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Габаритные размер экрана, мм: не менее 1010х210х90 не более 1020х215х95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Габаритные размеры светодиодного модуля P10, мм: не менее 160х320 не более 170х330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свечения текста: красный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использования: улица/помещение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Возможность отображать любую текстовую и цифровую информацию практически неограниченной длины: наличие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Статичная информация и в формате ""бегущей строки"":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Питание, В: 220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Шаг пикселя светодиодной бегущей строки, мм: не более 10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Минимальное читаемое расстояние бегущей строки, м: не более 0,5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Яркость светодиодов, мКд: не менее 4500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Угол потери 50% яркости светодиодов в бегущей строке, градус: не более 120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выводимой информации: статическая или динамическая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Подключение (интерфейс) бегущей строки: USB.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Управление бегущей, ввод текста с ПК с OC Windows: наличие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Потребляемая мощность: один светодиодный модуль максимально потребляет: 25 Вт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Срок службы, час: более 10 000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Сетевой провод, м: не менее 5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Кабель связи USB, м: не менее 2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алюминий или эквивалент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Светодиодная бегущая строка, шт: не менее 1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Сетевой провод, шт: не менее 1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Кабель связи USB (стандарт), шт : не менее 1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USB – флеш с программным обеспечением на русском языке и драйверами, шт: не менее 1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Комплект креплений на стену, шт: не менее 1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Паспорт устройства: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beguschaya-stroka-ulitsa-pomeschenie-1010-kh-210-kh-90-mm-krasnay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4ZKbNbej0Awm0sAL5ucuxMRAdA==">CgMxLjA4AHIhMWhXTnNwRTZuaEdtSUVyY0hManc1bDFCVlowSXlRN2E3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