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бетонная 500х500х50 мм конусы линейный риф, желтая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https://dostupnaya-strana.ru/products/plitka-taktilnaya-500-500-50-konusy-lineinyi-rif-zheltyi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бетонная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 тактильная бетонная информируют человека с нарушениями зрения о наличии преодолимого препятствия на пути следования.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с тактильной поверхностью в виде усечённых конусов, расположенных в линейном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армированный бетон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производства: вибролитье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плитки: желтый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усечённые конусы, расположенных в линейном порядке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490х490х40 не более 510х510х60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litka-taktilnaya-500-500-50-konusy-lineinyi-rif-zhelty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yAl08Lp+88vGOAfj06U4dy2KQ==">CgMxLjA4AHIhMVBoMnRHMmU1YjBRdzB1T01tNHRpejY0UTV0NVg5MVdY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