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Визуальные знаки "Направления движения прямая стрелка" ГОСТ Р 521131, 200х200мм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https://dostupnaya-strana.ru/products/vizualnyi-znak-napravlenie-dvizheniya-gost-r-521131?size=738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Визуальные знаки "Направления движения прямая стрелка"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190х190 не более 210х210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двухстороннем скотче или на саморезах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i-znak-napravlenie-dvizheniya-gost-r-521131?size=73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vGRsbblodAMUY0LfP8IafoUR8w==">CgMxLjA4AHIhMUR6bEF1U2pNQXNRWWdyeUR3Skc1WXd3RkVLSjF5M2Rp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