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Тактильно-визуальный знак "Общественный туалет" 150х200 ГОСТ Р 521131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https://dostupnaya-strana.ru/products/taktilno-vizualnyi-znak-obschestvennyi-tualet-gost-r-521131?size=33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Тактильно-визуальный знак "Общественный туалет"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145х195 не более 155х205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желтый, черный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o-vizualnyi-znak-obschestvennyi-tualet-gost-r-521131?size=3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0yrStlZl0yyD5GXDEe1YuC5okA==">CgMxLjA4AHIhMVZGWHhaOFJsRHloQ0pEc3gtVXl1QUZRRVRCRFdSZ2FN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