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1-й резиновой вставкой, 2000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https://dostupnaya-strana.ru/products/aliuminievyi-ugol-s-1-rezinovoi-vstavkoi-200-sm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вставкой.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35х15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2000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1-rezinovoi-vstavkoi-2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L2ity7Ubx7qIx9QEdceTeArCQ==">CgMxLjA4AHIhMXlnV3IzZW9kaGRDTGEzOW9qeldULTU1UXJ1em1pVFJS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