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Комплексная тактильная табличка для кабинетов 150х300мм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https://dostupnaya-strana.ru/products/taktilnye-plastikovye-tablichki-i-vyveski?color=23&amp;size=34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Комплексная тактильная табличка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Тактильная табличка с дублированием информации шрифтом Брайля для кабинетов и помещений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145х295 не более 155х305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 окрашенный в массе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(или эквивалент)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черно-желтая/цветная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ye-plastikovye-tablichki-i-vyveski?color=23&amp;size=3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htAUXJaUi3VmSKGd9n4V/ECg8g==">CgMxLjA4AHIhMUJXX1VNQl9QZlBCbXJiS0Z6LXh1ZGpYTC1IeGUwVlo3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